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1D60" w:rsidRPr="00EF511E" w:rsidP="00761D60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511E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="00FB3982">
        <w:rPr>
          <w:rFonts w:ascii="Times New Roman" w:eastAsia="Times New Roman" w:hAnsi="Times New Roman"/>
          <w:bCs/>
          <w:sz w:val="24"/>
          <w:szCs w:val="24"/>
          <w:lang w:eastAsia="ru-RU"/>
        </w:rPr>
        <w:t>115</w:t>
      </w:r>
      <w:r w:rsidRPr="00EF511E">
        <w:rPr>
          <w:rFonts w:ascii="Times New Roman" w:eastAsia="Times New Roman" w:hAnsi="Times New Roman"/>
          <w:bCs/>
          <w:sz w:val="24"/>
          <w:szCs w:val="24"/>
          <w:lang w:eastAsia="ru-RU"/>
        </w:rPr>
        <w:t>-1101/202</w:t>
      </w:r>
      <w:r w:rsidR="00FB3982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761D60" w:rsidRPr="00EF511E" w:rsidP="00761D60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511E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="00FB3982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EF511E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="00FB3982">
        <w:rPr>
          <w:rFonts w:ascii="Times New Roman" w:eastAsia="Times New Roman" w:hAnsi="Times New Roman"/>
          <w:bCs/>
          <w:sz w:val="24"/>
          <w:szCs w:val="24"/>
          <w:lang w:eastAsia="ru-RU"/>
        </w:rPr>
        <w:t>0335</w:t>
      </w:r>
      <w:r w:rsidRPr="00EF511E">
        <w:rPr>
          <w:rFonts w:ascii="Times New Roman" w:eastAsia="Times New Roman" w:hAnsi="Times New Roman"/>
          <w:bCs/>
          <w:sz w:val="24"/>
          <w:szCs w:val="24"/>
          <w:lang w:eastAsia="ru-RU"/>
        </w:rPr>
        <w:t>-8</w:t>
      </w:r>
      <w:r w:rsidR="00FB3982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</w:p>
    <w:p w:rsidR="00761D60" w:rsidRPr="00EF511E" w:rsidP="00761D60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511E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761D60" w:rsidRPr="00EF511E" w:rsidP="00761D60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115</w:t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>-1101/2025</w:t>
      </w:r>
    </w:p>
    <w:p w:rsidR="00761D60" w:rsidRPr="00EF511E" w:rsidP="00761D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761D60" w:rsidRPr="00EF511E" w:rsidP="00761D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D60" w:rsidRPr="00EF511E" w:rsidP="00761D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9 февраля</w:t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EF511E" w:rsidR="00EF511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761D60" w:rsidRPr="00EF511E" w:rsidP="0076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755" w:rsidP="00E17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1E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511E" w:rsidR="00EF511E">
        <w:rPr>
          <w:rFonts w:ascii="Times New Roman" w:hAnsi="Times New Roman"/>
          <w:sz w:val="28"/>
          <w:szCs w:val="28"/>
        </w:rPr>
        <w:t>находящийся по адресу: ул. Ярославская</w:t>
      </w:r>
      <w:r w:rsidR="00EF511E">
        <w:rPr>
          <w:rFonts w:ascii="Times New Roman" w:hAnsi="Times New Roman"/>
          <w:sz w:val="28"/>
          <w:szCs w:val="28"/>
        </w:rPr>
        <w:t xml:space="preserve"> д.</w:t>
      </w:r>
      <w:r w:rsidRPr="00EF511E" w:rsidR="00EF511E">
        <w:rPr>
          <w:rFonts w:ascii="Times New Roman" w:hAnsi="Times New Roman"/>
          <w:sz w:val="28"/>
          <w:szCs w:val="28"/>
        </w:rPr>
        <w:t xml:space="preserve"> 2А </w:t>
      </w:r>
      <w:r w:rsidRPr="00EF511E" w:rsidR="00EF511E">
        <w:rPr>
          <w:rFonts w:ascii="Times New Roman" w:hAnsi="Times New Roman"/>
          <w:sz w:val="28"/>
          <w:szCs w:val="28"/>
        </w:rPr>
        <w:t>г.</w:t>
      </w:r>
      <w:r w:rsidR="00EF511E">
        <w:rPr>
          <w:rFonts w:ascii="Times New Roman" w:hAnsi="Times New Roman"/>
          <w:sz w:val="28"/>
          <w:szCs w:val="28"/>
        </w:rPr>
        <w:t>п</w:t>
      </w:r>
      <w:r w:rsidR="00EF511E">
        <w:rPr>
          <w:rFonts w:ascii="Times New Roman" w:hAnsi="Times New Roman"/>
          <w:sz w:val="28"/>
          <w:szCs w:val="28"/>
        </w:rPr>
        <w:t>.</w:t>
      </w:r>
      <w:r w:rsidRPr="00EF511E" w:rsidR="00EF511E">
        <w:rPr>
          <w:rFonts w:ascii="Times New Roman" w:hAnsi="Times New Roman"/>
          <w:sz w:val="28"/>
          <w:szCs w:val="28"/>
        </w:rPr>
        <w:t xml:space="preserve"> Советский </w:t>
      </w:r>
      <w:r w:rsidR="00EF511E">
        <w:rPr>
          <w:rFonts w:ascii="Times New Roman" w:hAnsi="Times New Roman"/>
          <w:sz w:val="28"/>
          <w:szCs w:val="28"/>
        </w:rPr>
        <w:t xml:space="preserve">Советского района </w:t>
      </w:r>
      <w:r w:rsidRPr="00EF511E" w:rsidR="00EF511E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EF511E" w:rsidP="00E17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1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>
        <w:rPr>
          <w:rFonts w:ascii="Times New Roman" w:hAnsi="Times New Roman"/>
          <w:sz w:val="28"/>
          <w:szCs w:val="28"/>
        </w:rPr>
        <w:t>:</w:t>
      </w:r>
    </w:p>
    <w:p w:rsidR="00EF511E" w:rsidP="00EF511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755" w:rsidP="00E17755">
      <w:p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«ОКС» </w:t>
      </w:r>
      <w:r>
        <w:rPr>
          <w:rFonts w:ascii="Times New Roman" w:hAnsi="Times New Roman"/>
          <w:sz w:val="28"/>
          <w:szCs w:val="28"/>
        </w:rPr>
        <w:t>Печк</w:t>
      </w:r>
      <w:r>
        <w:rPr>
          <w:rFonts w:ascii="Times New Roman" w:hAnsi="Times New Roman"/>
          <w:sz w:val="28"/>
          <w:szCs w:val="28"/>
        </w:rPr>
        <w:t xml:space="preserve">ина </w:t>
      </w:r>
      <w:r w:rsidR="00D85CB5">
        <w:rPr>
          <w:rFonts w:ascii="Times New Roman" w:hAnsi="Times New Roman"/>
          <w:sz w:val="28"/>
          <w:szCs w:val="28"/>
        </w:rPr>
        <w:t>А.П., 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D85CB5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85CB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D85CB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37C39" w:rsidRPr="00EF511E" w:rsidP="00B060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F511E">
        <w:rPr>
          <w:rFonts w:ascii="Times New Roman" w:hAnsi="Times New Roman"/>
          <w:bCs/>
          <w:sz w:val="28"/>
          <w:szCs w:val="28"/>
        </w:rPr>
        <w:t>УСТАНОВИЛ:</w:t>
      </w:r>
    </w:p>
    <w:p w:rsidR="00FD5133" w:rsidRPr="00EF511E" w:rsidP="000415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4159D" w:rsidRPr="00EC3466" w:rsidP="00E177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28.10.2025</w:t>
      </w:r>
      <w:r w:rsidRPr="00EC3466" w:rsidR="001D615D">
        <w:rPr>
          <w:rFonts w:ascii="Times New Roman" w:hAnsi="Times New Roman"/>
          <w:sz w:val="28"/>
          <w:szCs w:val="28"/>
        </w:rPr>
        <w:t xml:space="preserve"> должностное лицо –</w:t>
      </w:r>
      <w:r w:rsidRPr="00EC3466" w:rsidR="00EC3147">
        <w:rPr>
          <w:rFonts w:ascii="Times New Roman" w:hAnsi="Times New Roman"/>
          <w:sz w:val="28"/>
          <w:szCs w:val="28"/>
        </w:rPr>
        <w:t xml:space="preserve"> </w:t>
      </w:r>
      <w:r w:rsidRPr="00EC3466" w:rsidR="00FC7692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Pr="00EC3466" w:rsidR="00B612B0">
        <w:rPr>
          <w:rFonts w:ascii="Times New Roman" w:hAnsi="Times New Roman"/>
          <w:sz w:val="28"/>
          <w:szCs w:val="28"/>
        </w:rPr>
        <w:t>ОКС</w:t>
      </w:r>
      <w:r w:rsidRPr="00EC3466" w:rsidR="00FC7692">
        <w:rPr>
          <w:rFonts w:ascii="Times New Roman" w:hAnsi="Times New Roman"/>
          <w:sz w:val="28"/>
          <w:szCs w:val="28"/>
        </w:rPr>
        <w:t xml:space="preserve">» Печкин А.П., </w:t>
      </w:r>
      <w:r w:rsidRPr="00EC3466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D85CB5">
        <w:rPr>
          <w:rFonts w:ascii="Times New Roman" w:hAnsi="Times New Roman"/>
          <w:sz w:val="28"/>
          <w:szCs w:val="28"/>
        </w:rPr>
        <w:t>*</w:t>
      </w:r>
      <w:r w:rsidRPr="00EC3466" w:rsidR="005764A4">
        <w:rPr>
          <w:rFonts w:ascii="Times New Roman" w:hAnsi="Times New Roman"/>
          <w:sz w:val="28"/>
          <w:szCs w:val="28"/>
        </w:rPr>
        <w:t xml:space="preserve">, </w:t>
      </w:r>
      <w:r w:rsidRPr="00EC3466" w:rsidR="003B7173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</w:t>
      </w:r>
      <w:r w:rsidRPr="00EC3466" w:rsidR="00EC3466">
        <w:rPr>
          <w:rFonts w:ascii="Times New Roman" w:hAnsi="Times New Roman"/>
          <w:sz w:val="28"/>
          <w:szCs w:val="28"/>
        </w:rPr>
        <w:t>и</w:t>
      </w:r>
      <w:r w:rsidRPr="00EC3466" w:rsidR="003B7173">
        <w:rPr>
          <w:rFonts w:ascii="Times New Roman" w:hAnsi="Times New Roman"/>
          <w:sz w:val="28"/>
          <w:szCs w:val="28"/>
        </w:rPr>
        <w:t xml:space="preserve">нспекцию </w:t>
      </w:r>
      <w:r w:rsidRPr="00EC3466" w:rsidR="00EC3466">
        <w:rPr>
          <w:rFonts w:ascii="Times New Roman" w:hAnsi="Times New Roman"/>
          <w:sz w:val="28"/>
          <w:szCs w:val="28"/>
        </w:rPr>
        <w:t>Федеральной налоговой службы</w:t>
      </w:r>
      <w:r w:rsidRPr="00EC3466" w:rsidR="003B7173">
        <w:rPr>
          <w:rFonts w:ascii="Times New Roman" w:hAnsi="Times New Roman"/>
          <w:sz w:val="28"/>
          <w:szCs w:val="28"/>
        </w:rPr>
        <w:t xml:space="preserve"> № </w:t>
      </w:r>
      <w:r w:rsidRPr="00EC3466" w:rsidR="00C34B00">
        <w:rPr>
          <w:rFonts w:ascii="Times New Roman" w:hAnsi="Times New Roman"/>
          <w:sz w:val="28"/>
          <w:szCs w:val="28"/>
        </w:rPr>
        <w:t>2</w:t>
      </w:r>
      <w:r w:rsidRPr="00EC3466" w:rsidR="003B7173">
        <w:rPr>
          <w:rFonts w:ascii="Times New Roman" w:hAnsi="Times New Roman"/>
          <w:sz w:val="28"/>
          <w:szCs w:val="28"/>
        </w:rPr>
        <w:t xml:space="preserve"> по </w:t>
      </w:r>
      <w:r w:rsidRPr="00EC3466" w:rsidR="00DD5317">
        <w:rPr>
          <w:rFonts w:ascii="Times New Roman" w:hAnsi="Times New Roman"/>
          <w:sz w:val="28"/>
          <w:szCs w:val="28"/>
        </w:rPr>
        <w:t xml:space="preserve">Ханты-Мансийскому автономному округу – Югре </w:t>
      </w:r>
      <w:r w:rsidRPr="00EC3466" w:rsidR="003B7173">
        <w:rPr>
          <w:rFonts w:ascii="Times New Roman" w:hAnsi="Times New Roman"/>
          <w:sz w:val="28"/>
          <w:szCs w:val="28"/>
        </w:rPr>
        <w:t xml:space="preserve">расчет по страховым взносам </w:t>
      </w:r>
      <w:r w:rsidR="00E17755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9 месяцев</w:t>
      </w:r>
      <w:r w:rsidRPr="00EC3466" w:rsidR="00EC3466">
        <w:rPr>
          <w:rFonts w:ascii="Times New Roman" w:hAnsi="Times New Roman"/>
          <w:sz w:val="28"/>
          <w:szCs w:val="28"/>
        </w:rPr>
        <w:t xml:space="preserve"> </w:t>
      </w:r>
      <w:r w:rsidR="00E17755">
        <w:rPr>
          <w:rFonts w:ascii="Times New Roman" w:hAnsi="Times New Roman"/>
          <w:sz w:val="28"/>
          <w:szCs w:val="28"/>
        </w:rPr>
        <w:br/>
      </w:r>
      <w:r w:rsidRPr="00EC3466" w:rsidR="00DD5317">
        <w:rPr>
          <w:rFonts w:ascii="Times New Roman" w:hAnsi="Times New Roman"/>
          <w:sz w:val="28"/>
          <w:szCs w:val="28"/>
        </w:rPr>
        <w:t>2025 года</w:t>
      </w:r>
      <w:r w:rsidRPr="00EC3466" w:rsidR="003B7173">
        <w:rPr>
          <w:rFonts w:ascii="Times New Roman" w:hAnsi="Times New Roman"/>
          <w:sz w:val="28"/>
          <w:szCs w:val="28"/>
        </w:rPr>
        <w:t>, который следовало представить не позднее</w:t>
      </w:r>
      <w:r>
        <w:rPr>
          <w:rFonts w:ascii="Times New Roman" w:hAnsi="Times New Roman"/>
          <w:sz w:val="28"/>
          <w:szCs w:val="28"/>
        </w:rPr>
        <w:t xml:space="preserve"> 27.10.2025</w:t>
      </w:r>
      <w:r w:rsidRPr="00EC3466" w:rsidR="00EC3466">
        <w:rPr>
          <w:rFonts w:ascii="Times New Roman" w:hAnsi="Times New Roman"/>
          <w:sz w:val="28"/>
          <w:szCs w:val="28"/>
        </w:rPr>
        <w:t>,</w:t>
      </w:r>
      <w:r w:rsidRPr="00EC3466" w:rsidR="003B7173">
        <w:rPr>
          <w:rFonts w:ascii="Times New Roman" w:hAnsi="Times New Roman"/>
          <w:sz w:val="28"/>
          <w:szCs w:val="28"/>
        </w:rPr>
        <w:t xml:space="preserve"> то есть со</w:t>
      </w:r>
      <w:r w:rsidRPr="00EC3466" w:rsidR="00E412B8">
        <w:rPr>
          <w:rFonts w:ascii="Times New Roman" w:hAnsi="Times New Roman"/>
          <w:sz w:val="28"/>
          <w:szCs w:val="28"/>
        </w:rPr>
        <w:t>в</w:t>
      </w:r>
      <w:r w:rsidRPr="00EC3466" w:rsidR="003B7173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810345" w:rsidRPr="00810345" w:rsidP="00E177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466">
        <w:rPr>
          <w:rFonts w:ascii="Times New Roman" w:hAnsi="Times New Roman"/>
          <w:sz w:val="28"/>
          <w:szCs w:val="28"/>
        </w:rPr>
        <w:t xml:space="preserve">В судебное заседание Печкин А.П. не явился, </w:t>
      </w:r>
      <w:r w:rsidR="00EC3466">
        <w:rPr>
          <w:rFonts w:ascii="Times New Roman" w:hAnsi="Times New Roman"/>
          <w:sz w:val="28"/>
          <w:szCs w:val="28"/>
        </w:rPr>
        <w:t>о</w:t>
      </w:r>
      <w:r w:rsidRPr="00EC3466">
        <w:rPr>
          <w:rFonts w:ascii="Times New Roman" w:hAnsi="Times New Roman"/>
          <w:sz w:val="28"/>
          <w:szCs w:val="28"/>
        </w:rPr>
        <w:t xml:space="preserve"> времени </w:t>
      </w:r>
      <w:r w:rsidR="00EC3466">
        <w:rPr>
          <w:rFonts w:ascii="Times New Roman" w:hAnsi="Times New Roman"/>
          <w:sz w:val="28"/>
          <w:szCs w:val="28"/>
        </w:rPr>
        <w:t xml:space="preserve">и месте </w:t>
      </w:r>
      <w:r w:rsidRPr="00EC3466">
        <w:rPr>
          <w:rFonts w:ascii="Times New Roman" w:hAnsi="Times New Roman"/>
          <w:sz w:val="28"/>
          <w:szCs w:val="28"/>
        </w:rPr>
        <w:t>рассмотрения д</w:t>
      </w:r>
      <w:r w:rsidRPr="00EC3466" w:rsidR="00EC3466">
        <w:rPr>
          <w:rFonts w:ascii="Times New Roman" w:hAnsi="Times New Roman"/>
          <w:sz w:val="28"/>
          <w:szCs w:val="28"/>
        </w:rPr>
        <w:t xml:space="preserve">ела извещен надлежащим образом судебной повесткой, </w:t>
      </w:r>
      <w:r w:rsidRPr="00810345">
        <w:rPr>
          <w:rFonts w:ascii="Times New Roman" w:hAnsi="Times New Roman"/>
          <w:sz w:val="28"/>
          <w:szCs w:val="28"/>
        </w:rPr>
        <w:t xml:space="preserve">причины неявки не известны, ходатайств об отложении рассмотрения дела </w:t>
      </w:r>
      <w:r w:rsidR="00E17755">
        <w:rPr>
          <w:rFonts w:ascii="Times New Roman" w:hAnsi="Times New Roman"/>
          <w:sz w:val="28"/>
          <w:szCs w:val="28"/>
        </w:rPr>
        <w:br/>
      </w:r>
      <w:r w:rsidRPr="00810345">
        <w:rPr>
          <w:rFonts w:ascii="Times New Roman" w:hAnsi="Times New Roman"/>
          <w:sz w:val="28"/>
          <w:szCs w:val="28"/>
        </w:rPr>
        <w:t>не заявлено, в связи с чем, мировой судья считает возможным рассмотреть дело в отсутствие должностного лица, - директора общества с ограниченной ответственностью «ОКС» Печкина А.П.</w:t>
      </w:r>
    </w:p>
    <w:p w:rsidR="007930C7" w:rsidRPr="00810345" w:rsidP="00E177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345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</w:t>
      </w:r>
      <w:r w:rsidRPr="00810345" w:rsidR="00810345">
        <w:rPr>
          <w:rFonts w:ascii="Times New Roman" w:hAnsi="Times New Roman"/>
          <w:sz w:val="28"/>
          <w:szCs w:val="28"/>
        </w:rPr>
        <w:t xml:space="preserve">             </w:t>
      </w:r>
      <w:r w:rsidRPr="00810345">
        <w:rPr>
          <w:rFonts w:ascii="Times New Roman" w:hAnsi="Times New Roman"/>
          <w:sz w:val="28"/>
          <w:szCs w:val="28"/>
        </w:rPr>
        <w:t xml:space="preserve"> к следующему.</w:t>
      </w:r>
    </w:p>
    <w:p w:rsidR="00810345" w:rsidP="00E177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10345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F144DC" w:rsidRPr="00810345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345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810345"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B40283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283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B40283" w:rsidR="00604B1C">
        <w:rPr>
          <w:rFonts w:ascii="Times New Roman" w:hAnsi="Times New Roman"/>
          <w:sz w:val="28"/>
          <w:szCs w:val="28"/>
        </w:rPr>
        <w:t>25</w:t>
      </w:r>
      <w:r w:rsidRPr="00B40283">
        <w:rPr>
          <w:rFonts w:ascii="Times New Roman" w:hAnsi="Times New Roman"/>
          <w:sz w:val="28"/>
          <w:szCs w:val="28"/>
        </w:rPr>
        <w:t>-го числа месяца, следующего за</w:t>
      </w:r>
      <w:r w:rsidR="00E17755">
        <w:rPr>
          <w:rFonts w:ascii="Times New Roman" w:hAnsi="Times New Roman"/>
          <w:sz w:val="28"/>
          <w:szCs w:val="28"/>
        </w:rPr>
        <w:t xml:space="preserve"> расчетным (отчетным) периодом.</w:t>
      </w:r>
    </w:p>
    <w:p w:rsidR="00B40283" w:rsidP="00B40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283">
        <w:rPr>
          <w:rFonts w:ascii="Times New Roman" w:hAnsi="Times New Roman"/>
          <w:sz w:val="28"/>
          <w:szCs w:val="28"/>
        </w:rPr>
        <w:t>Т</w:t>
      </w:r>
      <w:r w:rsidRPr="00B40283" w:rsidR="000D0E1D">
        <w:rPr>
          <w:rFonts w:ascii="Times New Roman" w:hAnsi="Times New Roman"/>
          <w:sz w:val="28"/>
          <w:szCs w:val="28"/>
        </w:rPr>
        <w:t>аким образом, расчет по страховым взносам</w:t>
      </w:r>
      <w:r w:rsidRPr="00B40283">
        <w:rPr>
          <w:rFonts w:ascii="Times New Roman" w:hAnsi="Times New Roman"/>
          <w:sz w:val="28"/>
          <w:szCs w:val="28"/>
        </w:rPr>
        <w:t xml:space="preserve"> за</w:t>
      </w:r>
      <w:r w:rsidRPr="00B40283" w:rsidR="000D0E1D">
        <w:rPr>
          <w:rFonts w:ascii="Times New Roman" w:hAnsi="Times New Roman"/>
          <w:sz w:val="28"/>
          <w:szCs w:val="28"/>
        </w:rPr>
        <w:t xml:space="preserve"> </w:t>
      </w:r>
      <w:r w:rsidR="00FB3982">
        <w:rPr>
          <w:rFonts w:ascii="Times New Roman" w:hAnsi="Times New Roman"/>
          <w:sz w:val="28"/>
          <w:szCs w:val="28"/>
        </w:rPr>
        <w:t>9 месяцев</w:t>
      </w:r>
      <w:r w:rsidRPr="00B40283" w:rsidR="00DD5317">
        <w:rPr>
          <w:rFonts w:ascii="Times New Roman" w:hAnsi="Times New Roman"/>
          <w:sz w:val="28"/>
          <w:szCs w:val="28"/>
        </w:rPr>
        <w:t xml:space="preserve"> 2025 года</w:t>
      </w:r>
      <w:r w:rsidRPr="00B40283" w:rsidR="000D0E1D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FB3982">
        <w:rPr>
          <w:rFonts w:ascii="Times New Roman" w:hAnsi="Times New Roman"/>
          <w:sz w:val="28"/>
          <w:szCs w:val="28"/>
        </w:rPr>
        <w:t>27.10.2025</w:t>
      </w:r>
      <w:r w:rsidRPr="00B40283" w:rsidR="000D0E1D">
        <w:rPr>
          <w:rFonts w:ascii="Times New Roman" w:hAnsi="Times New Roman"/>
          <w:sz w:val="28"/>
          <w:szCs w:val="28"/>
        </w:rPr>
        <w:t>.</w:t>
      </w:r>
    </w:p>
    <w:p w:rsidR="007930C7" w:rsidRPr="00B40283" w:rsidP="00B40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283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B40283" w:rsidR="00EC3147">
        <w:rPr>
          <w:rFonts w:ascii="Times New Roman" w:hAnsi="Times New Roman"/>
          <w:sz w:val="28"/>
          <w:szCs w:val="28"/>
        </w:rPr>
        <w:t xml:space="preserve"> </w:t>
      </w:r>
      <w:r w:rsidRPr="00B40283" w:rsidR="00FC7692">
        <w:rPr>
          <w:rFonts w:ascii="Times New Roman" w:hAnsi="Times New Roman"/>
          <w:sz w:val="28"/>
          <w:szCs w:val="28"/>
        </w:rPr>
        <w:t xml:space="preserve">директора </w:t>
      </w:r>
      <w:r w:rsidRPr="00B40283">
        <w:rPr>
          <w:rFonts w:ascii="Times New Roman" w:hAnsi="Times New Roman"/>
          <w:sz w:val="28"/>
          <w:szCs w:val="28"/>
        </w:rPr>
        <w:t>общества с ограниченной ответственностью «ОКС» Печкина А.П. в его совершении подтверждаются совокупностью исследованных в судебном заседании доказательств:</w:t>
      </w:r>
    </w:p>
    <w:p w:rsidR="002E54E1" w:rsidRPr="00B40283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283">
        <w:rPr>
          <w:rFonts w:ascii="Times New Roman" w:hAnsi="Times New Roman"/>
          <w:sz w:val="28"/>
          <w:szCs w:val="28"/>
        </w:rPr>
        <w:t xml:space="preserve">- 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B40283" w:rsid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177 от 26.01.2026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Pr="00B40283" w:rsid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B40283" w:rsidR="00DD5317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26.01.2026</w:t>
      </w:r>
      <w:r w:rsidRPr="00B40283" w:rsid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0283" w:rsidR="00B40283"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«ОКС» </w:t>
      </w:r>
      <w:r w:rsidR="00E17755">
        <w:rPr>
          <w:rFonts w:ascii="Times New Roman" w:hAnsi="Times New Roman"/>
          <w:sz w:val="28"/>
          <w:szCs w:val="28"/>
        </w:rPr>
        <w:br/>
      </w:r>
      <w:r w:rsidRPr="00B40283" w:rsidR="00E61336">
        <w:rPr>
          <w:rFonts w:ascii="Times New Roman" w:hAnsi="Times New Roman"/>
          <w:sz w:val="28"/>
          <w:szCs w:val="28"/>
        </w:rPr>
        <w:t xml:space="preserve">в 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</w:p>
    <w:p w:rsidR="00E95997" w:rsidRPr="00690236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283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страховым взносам </w:t>
      </w:r>
      <w:r w:rsidRPr="00690236" w:rsid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690236" w:rsidR="00DD5317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690236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236" w:rsidR="00B40283"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«ОКС» </w:t>
      </w:r>
      <w:r w:rsidRPr="00690236">
        <w:rPr>
          <w:rFonts w:ascii="Times New Roman" w:hAnsi="Times New Roman"/>
          <w:sz w:val="28"/>
          <w:szCs w:val="28"/>
        </w:rPr>
        <w:t>не исполнена;</w:t>
      </w:r>
    </w:p>
    <w:p w:rsidR="00FC7692" w:rsidRPr="00690236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236">
        <w:rPr>
          <w:rFonts w:ascii="Times New Roman" w:eastAsia="Times New Roman" w:hAnsi="Times New Roman"/>
          <w:sz w:val="28"/>
          <w:szCs w:val="28"/>
        </w:rPr>
        <w:t>- выпиской из Единого государственного реестра юридических лиц</w:t>
      </w:r>
      <w:r w:rsidRPr="00690236" w:rsidR="00690236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690236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FB3982">
        <w:rPr>
          <w:rFonts w:ascii="Times New Roman" w:eastAsia="Times New Roman" w:hAnsi="Times New Roman"/>
          <w:sz w:val="28"/>
          <w:szCs w:val="28"/>
        </w:rPr>
        <w:t>14.01.2026</w:t>
      </w:r>
      <w:r w:rsidRPr="00690236">
        <w:rPr>
          <w:rFonts w:ascii="Times New Roman" w:eastAsia="Times New Roman" w:hAnsi="Times New Roman"/>
          <w:sz w:val="28"/>
          <w:szCs w:val="28"/>
        </w:rPr>
        <w:t xml:space="preserve">, согласно которой налоговым органом, осуществляющим учет, является </w:t>
      </w:r>
      <w:r w:rsidRPr="00690236" w:rsidR="00690236">
        <w:rPr>
          <w:rFonts w:ascii="Times New Roman" w:hAnsi="Times New Roman"/>
          <w:sz w:val="28"/>
          <w:szCs w:val="28"/>
        </w:rPr>
        <w:t>Межрайонная инспекция Федеральной налоговой службы № 2 по Ханты-Мансийскому автономному округу – Югре</w:t>
      </w:r>
      <w:r w:rsidRPr="00690236">
        <w:rPr>
          <w:rFonts w:ascii="Times New Roman" w:hAnsi="Times New Roman"/>
          <w:sz w:val="28"/>
          <w:szCs w:val="28"/>
        </w:rPr>
        <w:t xml:space="preserve">, директором </w:t>
      </w:r>
      <w:r w:rsidRPr="00690236" w:rsidR="00690236">
        <w:rPr>
          <w:rFonts w:ascii="Times New Roman" w:hAnsi="Times New Roman"/>
          <w:sz w:val="28"/>
          <w:szCs w:val="28"/>
        </w:rPr>
        <w:t xml:space="preserve">общества </w:t>
      </w:r>
      <w:r w:rsidR="00FB3982">
        <w:rPr>
          <w:rFonts w:ascii="Times New Roman" w:hAnsi="Times New Roman"/>
          <w:sz w:val="28"/>
          <w:szCs w:val="28"/>
        </w:rPr>
        <w:br/>
      </w:r>
      <w:r w:rsidRPr="00690236" w:rsidR="00690236">
        <w:rPr>
          <w:rFonts w:ascii="Times New Roman" w:hAnsi="Times New Roman"/>
          <w:sz w:val="28"/>
          <w:szCs w:val="28"/>
        </w:rPr>
        <w:t xml:space="preserve">с ограниченной ответственностью «ОКС» </w:t>
      </w:r>
      <w:r w:rsidRPr="00690236">
        <w:rPr>
          <w:rFonts w:ascii="Times New Roman" w:hAnsi="Times New Roman"/>
          <w:sz w:val="28"/>
          <w:szCs w:val="28"/>
        </w:rPr>
        <w:t>является Печкин А.П.</w:t>
      </w:r>
    </w:p>
    <w:p w:rsidR="007930C7" w:rsidRPr="00690236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</w:t>
      </w:r>
      <w:r w:rsidRPr="00690236" w:rsidR="00B612B0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</w:t>
      </w:r>
      <w:r w:rsidRPr="00690236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690236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690236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690236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236" w:rsidR="00FC7692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690236" w:rsidR="00B612B0">
        <w:rPr>
          <w:rFonts w:ascii="Times New Roman" w:hAnsi="Times New Roman"/>
          <w:sz w:val="28"/>
          <w:szCs w:val="28"/>
        </w:rPr>
        <w:t>ОКС</w:t>
      </w:r>
      <w:r w:rsidRPr="00690236" w:rsidR="00FC7692">
        <w:rPr>
          <w:rFonts w:ascii="Times New Roman" w:hAnsi="Times New Roman"/>
          <w:sz w:val="28"/>
          <w:szCs w:val="28"/>
        </w:rPr>
        <w:t xml:space="preserve">» Печкина А.П.,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690236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690236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641251" w:rsidP="00641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C7692" w:rsidRPr="00690236" w:rsidP="006412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690236">
        <w:rPr>
          <w:rFonts w:ascii="Times New Roman" w:hAnsi="Times New Roman"/>
          <w:sz w:val="28"/>
          <w:szCs w:val="28"/>
        </w:rPr>
        <w:t xml:space="preserve">Печкина А.П.,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690236">
        <w:rPr>
          <w:rFonts w:ascii="Times New Roman" w:hAnsi="Times New Roman"/>
          <w:sz w:val="28"/>
          <w:szCs w:val="28"/>
        </w:rPr>
        <w:t xml:space="preserve">Печкину А.П.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33D91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AF6A4A" w:rsidRPr="00690236" w:rsidP="00B060A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690236" w:rsidP="006902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236">
        <w:rPr>
          <w:rFonts w:ascii="Times New Roman" w:hAnsi="Times New Roman"/>
          <w:sz w:val="28"/>
          <w:szCs w:val="28"/>
        </w:rPr>
        <w:t>ПОСТАНОВИЛ:</w:t>
      </w:r>
    </w:p>
    <w:p w:rsidR="007930C7" w:rsidRPr="00690236" w:rsidP="006902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183" w:rsidRPr="00690236" w:rsidP="00B060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690236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236" w:rsidR="00FC7692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690236" w:rsidR="00B612B0">
        <w:rPr>
          <w:rFonts w:ascii="Times New Roman" w:hAnsi="Times New Roman"/>
          <w:sz w:val="28"/>
          <w:szCs w:val="28"/>
        </w:rPr>
        <w:t>ОКС</w:t>
      </w:r>
      <w:r w:rsidRPr="00690236" w:rsidR="00FC7692">
        <w:rPr>
          <w:rFonts w:ascii="Times New Roman" w:hAnsi="Times New Roman"/>
          <w:sz w:val="28"/>
          <w:szCs w:val="28"/>
        </w:rPr>
        <w:t xml:space="preserve">» Печкина </w:t>
      </w:r>
      <w:r w:rsidR="00D85CB5">
        <w:rPr>
          <w:rFonts w:ascii="Times New Roman" w:hAnsi="Times New Roman"/>
          <w:sz w:val="28"/>
          <w:szCs w:val="28"/>
        </w:rPr>
        <w:t>А.П.</w:t>
      </w:r>
      <w:r w:rsidRPr="00690236" w:rsidR="00FC7692">
        <w:rPr>
          <w:rFonts w:ascii="Times New Roman" w:hAnsi="Times New Roman"/>
          <w:sz w:val="28"/>
          <w:szCs w:val="28"/>
        </w:rPr>
        <w:t xml:space="preserve">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690236">
        <w:rPr>
          <w:rFonts w:ascii="Times New Roman" w:hAnsi="Times New Roman"/>
          <w:sz w:val="28"/>
          <w:szCs w:val="28"/>
        </w:rPr>
        <w:t>виновн</w:t>
      </w:r>
      <w:r w:rsidRPr="00690236" w:rsidR="00540AD3">
        <w:rPr>
          <w:rFonts w:ascii="Times New Roman" w:hAnsi="Times New Roman"/>
          <w:sz w:val="28"/>
          <w:szCs w:val="28"/>
        </w:rPr>
        <w:t>ым</w:t>
      </w:r>
      <w:r w:rsidRPr="00690236">
        <w:rPr>
          <w:rFonts w:ascii="Times New Roman" w:hAnsi="Times New Roman"/>
          <w:sz w:val="28"/>
          <w:szCs w:val="28"/>
        </w:rPr>
        <w:t xml:space="preserve"> </w:t>
      </w:r>
      <w:r w:rsidRPr="00690236" w:rsidR="00690236">
        <w:rPr>
          <w:rFonts w:ascii="Times New Roman" w:hAnsi="Times New Roman"/>
          <w:sz w:val="28"/>
          <w:szCs w:val="28"/>
        </w:rPr>
        <w:t xml:space="preserve">              </w:t>
      </w:r>
      <w:r w:rsidRPr="00690236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690236" w:rsidR="00690236">
        <w:rPr>
          <w:rFonts w:ascii="Times New Roman" w:hAnsi="Times New Roman"/>
          <w:sz w:val="28"/>
          <w:szCs w:val="28"/>
        </w:rPr>
        <w:t xml:space="preserve">                   </w:t>
      </w:r>
      <w:r w:rsidRPr="00690236">
        <w:rPr>
          <w:rFonts w:ascii="Times New Roman" w:hAnsi="Times New Roman"/>
          <w:sz w:val="28"/>
          <w:szCs w:val="28"/>
        </w:rPr>
        <w:t>ст. 15.5 Кодекса Российской Федерации об административных правонарушениях</w:t>
      </w:r>
      <w:r w:rsidRPr="00690236" w:rsidR="00690236">
        <w:rPr>
          <w:rFonts w:ascii="Times New Roman" w:hAnsi="Times New Roman"/>
          <w:sz w:val="28"/>
          <w:szCs w:val="28"/>
        </w:rPr>
        <w:t>,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690236" w:rsidR="00690236">
        <w:rPr>
          <w:rFonts w:ascii="Times New Roman" w:hAnsi="Times New Roman"/>
          <w:sz w:val="28"/>
          <w:szCs w:val="28"/>
        </w:rPr>
        <w:t>в виде предупреждения.</w:t>
      </w:r>
    </w:p>
    <w:p w:rsidR="007930C7" w:rsidRPr="00690236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236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690236" w:rsidR="00AD6362">
        <w:rPr>
          <w:rFonts w:ascii="Times New Roman" w:hAnsi="Times New Roman"/>
          <w:sz w:val="28"/>
          <w:szCs w:val="28"/>
        </w:rPr>
        <w:t>дней</w:t>
      </w:r>
      <w:r w:rsidRPr="00690236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690236">
        <w:rPr>
          <w:rFonts w:ascii="Times New Roman" w:hAnsi="Times New Roman"/>
          <w:sz w:val="28"/>
          <w:szCs w:val="28"/>
        </w:rPr>
        <w:t>через мирового судью</w:t>
      </w:r>
      <w:r w:rsidRPr="00690236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D0E1D" w:rsidRPr="00690236" w:rsidP="000D0E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C5D" w:rsidRPr="00690236" w:rsidP="00073C5D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2CFA" w:rsidP="006902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5CB5" w:rsidP="0069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CB5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4159D"/>
    <w:rsid w:val="000452F0"/>
    <w:rsid w:val="00073C5D"/>
    <w:rsid w:val="000D0E1D"/>
    <w:rsid w:val="000D4A17"/>
    <w:rsid w:val="000E310E"/>
    <w:rsid w:val="000E69F7"/>
    <w:rsid w:val="00100875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4CB8"/>
    <w:rsid w:val="001A3A78"/>
    <w:rsid w:val="001A4332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57198"/>
    <w:rsid w:val="00261CB2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E7F39"/>
    <w:rsid w:val="003F3E96"/>
    <w:rsid w:val="0040015B"/>
    <w:rsid w:val="00421786"/>
    <w:rsid w:val="00431AEF"/>
    <w:rsid w:val="00437AB1"/>
    <w:rsid w:val="00457E7D"/>
    <w:rsid w:val="004807ED"/>
    <w:rsid w:val="00497D0C"/>
    <w:rsid w:val="004A1087"/>
    <w:rsid w:val="004C27A4"/>
    <w:rsid w:val="0051158A"/>
    <w:rsid w:val="005258FB"/>
    <w:rsid w:val="00533D91"/>
    <w:rsid w:val="005350D2"/>
    <w:rsid w:val="00540AD3"/>
    <w:rsid w:val="005764A4"/>
    <w:rsid w:val="00576E4E"/>
    <w:rsid w:val="00585C07"/>
    <w:rsid w:val="00586DAD"/>
    <w:rsid w:val="0059788F"/>
    <w:rsid w:val="005A6E8E"/>
    <w:rsid w:val="005B0FB3"/>
    <w:rsid w:val="005D00B4"/>
    <w:rsid w:val="005D3291"/>
    <w:rsid w:val="005F003B"/>
    <w:rsid w:val="00604B1C"/>
    <w:rsid w:val="00641251"/>
    <w:rsid w:val="006510E2"/>
    <w:rsid w:val="00673C40"/>
    <w:rsid w:val="00690236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61D60"/>
    <w:rsid w:val="00772C04"/>
    <w:rsid w:val="00780560"/>
    <w:rsid w:val="00782729"/>
    <w:rsid w:val="0078411E"/>
    <w:rsid w:val="007930C7"/>
    <w:rsid w:val="007944F8"/>
    <w:rsid w:val="007A647B"/>
    <w:rsid w:val="007B1B74"/>
    <w:rsid w:val="007C1C6C"/>
    <w:rsid w:val="007E17EC"/>
    <w:rsid w:val="00807496"/>
    <w:rsid w:val="00810345"/>
    <w:rsid w:val="00860817"/>
    <w:rsid w:val="00884541"/>
    <w:rsid w:val="008A0183"/>
    <w:rsid w:val="008D08DC"/>
    <w:rsid w:val="008D1E12"/>
    <w:rsid w:val="008E28AD"/>
    <w:rsid w:val="008F032B"/>
    <w:rsid w:val="00920F62"/>
    <w:rsid w:val="00935101"/>
    <w:rsid w:val="0094550D"/>
    <w:rsid w:val="009A74DE"/>
    <w:rsid w:val="009C7F04"/>
    <w:rsid w:val="009E469D"/>
    <w:rsid w:val="009E4D10"/>
    <w:rsid w:val="00A1386D"/>
    <w:rsid w:val="00A203C8"/>
    <w:rsid w:val="00A31EB3"/>
    <w:rsid w:val="00A33985"/>
    <w:rsid w:val="00A4524A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060AF"/>
    <w:rsid w:val="00B11BF2"/>
    <w:rsid w:val="00B128AC"/>
    <w:rsid w:val="00B17E4B"/>
    <w:rsid w:val="00B20AF3"/>
    <w:rsid w:val="00B40283"/>
    <w:rsid w:val="00B612B0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85CB5"/>
    <w:rsid w:val="00D930FE"/>
    <w:rsid w:val="00D961C3"/>
    <w:rsid w:val="00DB2CFA"/>
    <w:rsid w:val="00DC5743"/>
    <w:rsid w:val="00DC70FD"/>
    <w:rsid w:val="00DD5317"/>
    <w:rsid w:val="00DF0DD4"/>
    <w:rsid w:val="00DF1D15"/>
    <w:rsid w:val="00DF257C"/>
    <w:rsid w:val="00DF449E"/>
    <w:rsid w:val="00E1133C"/>
    <w:rsid w:val="00E17755"/>
    <w:rsid w:val="00E2678A"/>
    <w:rsid w:val="00E34702"/>
    <w:rsid w:val="00E36AE5"/>
    <w:rsid w:val="00E412B8"/>
    <w:rsid w:val="00E44EE3"/>
    <w:rsid w:val="00E52871"/>
    <w:rsid w:val="00E61336"/>
    <w:rsid w:val="00E759EC"/>
    <w:rsid w:val="00E95997"/>
    <w:rsid w:val="00EC3147"/>
    <w:rsid w:val="00EC3466"/>
    <w:rsid w:val="00EC7B1F"/>
    <w:rsid w:val="00ED58A6"/>
    <w:rsid w:val="00EE5A68"/>
    <w:rsid w:val="00EE601F"/>
    <w:rsid w:val="00EF511E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B3982"/>
    <w:rsid w:val="00FC10CB"/>
    <w:rsid w:val="00FC7692"/>
    <w:rsid w:val="00FD51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FD8AE67-1231-40A9-8678-4D43E646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